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92" w:rsidRDefault="009A4C71" w:rsidP="009A4C71">
      <w:pPr>
        <w:rPr>
          <w:rFonts w:eastAsia="Liberation Serif;Times New Roma" w:cs="Liberation Serif;Times New Roma"/>
        </w:rPr>
      </w:pPr>
      <w:r>
        <w:rPr>
          <w:rFonts w:ascii="Times New Roman" w:hAnsi="Times New Roman"/>
        </w:rPr>
        <w:t xml:space="preserve">Modulo numero: _____           </w:t>
      </w:r>
      <w:r>
        <w:rPr>
          <w:rFonts w:eastAsia="Liberation Serif;Times New Roma" w:cs="Liberation Serif;Times New Roma"/>
        </w:rPr>
        <w:tab/>
      </w:r>
      <w:r w:rsidR="00F00892">
        <w:rPr>
          <w:rFonts w:eastAsia="Liberation Serif;Times New Roma" w:cs="Liberation Serif;Times New Roma"/>
        </w:rPr>
        <w:tab/>
      </w:r>
      <w:r w:rsidR="00F00892">
        <w:rPr>
          <w:rFonts w:eastAsia="Liberation Serif;Times New Roma" w:cs="Liberation Serif;Times New Roma"/>
        </w:rPr>
        <w:tab/>
      </w:r>
    </w:p>
    <w:p w:rsidR="009A4C71" w:rsidRDefault="00F00892" w:rsidP="00F00892">
      <w:pPr>
        <w:ind w:left="4248" w:firstLine="708"/>
      </w:pPr>
      <w:r>
        <w:rPr>
          <w:rFonts w:eastAsia="Liberation Serif;Times New Roma" w:cs="Liberation Serif;Times New Roma"/>
        </w:rPr>
        <w:t xml:space="preserve"> </w:t>
      </w:r>
      <w:r w:rsidR="009A4C71">
        <w:rPr>
          <w:rFonts w:eastAsia="Liberation Serif;Times New Roma" w:cs="Liberation Serif;Times New Roma"/>
          <w:b/>
          <w:bCs/>
        </w:rPr>
        <w:t xml:space="preserve">Al Presidente della Regione Puglia </w:t>
      </w:r>
    </w:p>
    <w:p w:rsidR="009A4C71" w:rsidRDefault="009A4C71" w:rsidP="00F00892">
      <w:pPr>
        <w:ind w:left="4956" w:firstLine="708"/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>Dott. Michele Emiliano</w:t>
      </w:r>
    </w:p>
    <w:p w:rsidR="00F00892" w:rsidRDefault="00F00892" w:rsidP="00F00892">
      <w:pPr>
        <w:ind w:left="5664"/>
      </w:pPr>
    </w:p>
    <w:p w:rsidR="009A4C71" w:rsidRDefault="009A4C71" w:rsidP="00F00892">
      <w:pPr>
        <w:pStyle w:val="Corpodeltesto"/>
        <w:spacing w:after="0"/>
        <w:ind w:left="4248" w:firstLine="708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Alla Direzione Generale dell’Asl di Foggia</w:t>
      </w:r>
    </w:p>
    <w:p w:rsidR="009A4C71" w:rsidRDefault="009A4C71" w:rsidP="009A4C71">
      <w:pPr>
        <w:jc w:val="right"/>
        <w:rPr>
          <w:rFonts w:eastAsia="Liberation Serif;Times New Roma" w:cs="Liberation Serif;Times New Roma"/>
        </w:rPr>
      </w:pPr>
    </w:p>
    <w:p w:rsidR="009A4C71" w:rsidRPr="00C848C5" w:rsidRDefault="00F00892" w:rsidP="009A4C71">
      <w:pPr>
        <w:jc w:val="both"/>
        <w:rPr>
          <w:b/>
        </w:rPr>
      </w:pPr>
      <w:r w:rsidRPr="00C848C5">
        <w:rPr>
          <w:rFonts w:ascii="Times New Roman" w:hAnsi="Times New Roman" w:cs="Times New Roman"/>
          <w:b/>
          <w:sz w:val="26"/>
          <w:szCs w:val="26"/>
        </w:rPr>
        <w:t>OGGETTO:  P</w:t>
      </w:r>
      <w:r w:rsidR="009A4C71" w:rsidRPr="00C848C5">
        <w:rPr>
          <w:rFonts w:ascii="Times New Roman" w:hAnsi="Times New Roman" w:cs="Times New Roman"/>
          <w:b/>
          <w:sz w:val="26"/>
          <w:szCs w:val="26"/>
        </w:rPr>
        <w:t xml:space="preserve">etizione per l’Ospedale “S. Camillo De </w:t>
      </w:r>
      <w:proofErr w:type="spellStart"/>
      <w:r w:rsidR="009A4C71" w:rsidRPr="00C848C5">
        <w:rPr>
          <w:rFonts w:ascii="Times New Roman" w:hAnsi="Times New Roman" w:cs="Times New Roman"/>
          <w:b/>
          <w:sz w:val="26"/>
          <w:szCs w:val="26"/>
        </w:rPr>
        <w:t>Lellis</w:t>
      </w:r>
      <w:proofErr w:type="spellEnd"/>
      <w:r w:rsidR="00E04F54" w:rsidRPr="00C848C5">
        <w:rPr>
          <w:rFonts w:ascii="Times New Roman" w:hAnsi="Times New Roman" w:cs="Times New Roman"/>
          <w:b/>
          <w:sz w:val="26"/>
          <w:szCs w:val="26"/>
        </w:rPr>
        <w:t>”</w:t>
      </w:r>
      <w:r w:rsidR="009A4C71" w:rsidRPr="00C848C5">
        <w:rPr>
          <w:rFonts w:ascii="Times New Roman" w:hAnsi="Times New Roman" w:cs="Times New Roman"/>
          <w:b/>
          <w:sz w:val="26"/>
          <w:szCs w:val="26"/>
        </w:rPr>
        <w:t xml:space="preserve"> - Manfredonia</w:t>
      </w:r>
    </w:p>
    <w:p w:rsidR="009A4C71" w:rsidRPr="00C848C5" w:rsidRDefault="009A4C71" w:rsidP="009A4C7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4C71" w:rsidRDefault="003508F5" w:rsidP="009A4C71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Noi </w:t>
      </w:r>
      <w:r w:rsidR="009A4C71">
        <w:rPr>
          <w:rFonts w:ascii="Times New Roman" w:hAnsi="Times New Roman" w:cs="Times New Roman"/>
        </w:rPr>
        <w:t>cittadini</w:t>
      </w:r>
      <w:r>
        <w:rPr>
          <w:rFonts w:ascii="Times New Roman" w:hAnsi="Times New Roman" w:cs="Times New Roman"/>
        </w:rPr>
        <w:t xml:space="preserve"> e cittadine</w:t>
      </w:r>
      <w:r w:rsidR="009A4C71">
        <w:rPr>
          <w:rFonts w:ascii="Times New Roman" w:hAnsi="Times New Roman" w:cs="Times New Roman"/>
        </w:rPr>
        <w:t xml:space="preserve"> di Manfredonia, </w:t>
      </w:r>
    </w:p>
    <w:p w:rsidR="009A4C71" w:rsidRDefault="009A4C71" w:rsidP="009A4C71">
      <w:pPr>
        <w:pStyle w:val="Corpodeltesto"/>
        <w:spacing w:after="0"/>
        <w:jc w:val="both"/>
      </w:pPr>
      <w:r>
        <w:rPr>
          <w:rFonts w:ascii="Times New Roman" w:hAnsi="Times New Roman" w:cs="Times New Roman"/>
          <w:b/>
          <w:bCs/>
          <w:color w:val="222222"/>
        </w:rPr>
        <w:t xml:space="preserve">- premesso  </w:t>
      </w:r>
      <w:r>
        <w:rPr>
          <w:rFonts w:ascii="Times New Roman" w:hAnsi="Times New Roman" w:cs="Times New Roman"/>
          <w:color w:val="222222"/>
        </w:rPr>
        <w:t xml:space="preserve">che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Manfredonia, città ferita e oltraggiata da una industria chimica di base che ci ha lasciato una pesante eredità di malattie e morti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, in qualità di sito SIN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richiederebbe da parte della Regione Puglia </w:t>
      </w:r>
      <w:r w:rsidR="003508F5">
        <w:rPr>
          <w:rFonts w:ascii="Times New Roman" w:eastAsia="Times New Roman" w:hAnsi="Times New Roman" w:cs="Times New Roman"/>
          <w:color w:val="000000"/>
          <w:lang w:eastAsia="it-IT"/>
        </w:rPr>
        <w:t>una maggiore attenzione per il P</w:t>
      </w:r>
      <w:r>
        <w:rPr>
          <w:rFonts w:ascii="Times New Roman" w:eastAsia="Times New Roman" w:hAnsi="Times New Roman" w:cs="Times New Roman"/>
          <w:color w:val="000000"/>
          <w:lang w:eastAsia="it-IT"/>
        </w:rPr>
        <w:t>residio ospedaliero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con un ampliamento dei servizi e non il depotenziamento con rischio chiusura;   </w:t>
      </w:r>
    </w:p>
    <w:p w:rsidR="009A4C71" w:rsidRDefault="009A4C71" w:rsidP="009A4C71">
      <w:pPr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- considerato </w:t>
      </w:r>
      <w:r w:rsidR="003508F5">
        <w:rPr>
          <w:rFonts w:ascii="Times New Roman" w:eastAsia="Times New Roman" w:hAnsi="Times New Roman" w:cs="Times New Roman"/>
          <w:color w:val="000000"/>
          <w:lang w:eastAsia="it-IT"/>
        </w:rPr>
        <w:t>che i dati della Ricerca E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pidemiologica partecipata della commissione M. A.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it-IT"/>
        </w:rPr>
        <w:t>Vigotti-</w:t>
      </w:r>
      <w:proofErr w:type="spellEnd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A.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it-IT"/>
        </w:rPr>
        <w:t>Biggeri</w:t>
      </w:r>
      <w:proofErr w:type="spellEnd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, la cui relazione resa pubblica e depositata dai ricercatori agli atti del Comune e già noti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all’ARES</w:t>
      </w:r>
      <w:r w:rsidR="00C848C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e ARPA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Puglia, hanno evidenziato:</w:t>
      </w:r>
    </w:p>
    <w:p w:rsidR="009A4C71" w:rsidRDefault="009A4C71" w:rsidP="009A4C71">
      <w:pPr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it-IT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14 casi in più di morti per tumore polmonare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rispetto alla media regionale”;</w:t>
      </w:r>
    </w:p>
    <w:p w:rsidR="009A4C71" w:rsidRDefault="009A4C71" w:rsidP="009A4C71">
      <w:pPr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“mortalità per malattie cardiache aumentata dal 1995, con un picco di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2 morti in più al mese</w:t>
      </w:r>
      <w:r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9A4C71" w:rsidRDefault="009A4C71" w:rsidP="009A4C71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Inoltre</w:t>
      </w:r>
      <w:r w:rsidR="003508F5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fortemente inquietanti sono pure i dati sulle malformazioni genetiche emersi nello studio Sentieri condotto dal prof. F. Bianchi, che risultano di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ben 36% superiori alla media regionale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nell’area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it-IT"/>
        </w:rPr>
        <w:t>Manfredonia-Monte</w:t>
      </w:r>
      <w:proofErr w:type="spellEnd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S. Angelo.</w:t>
      </w:r>
    </w:p>
    <w:p w:rsidR="009A4C71" w:rsidRDefault="009A4C71" w:rsidP="009A4C71">
      <w:pPr>
        <w:pStyle w:val="Corpodeltesto"/>
        <w:spacing w:after="0"/>
        <w:jc w:val="both"/>
      </w:pPr>
      <w:r>
        <w:rPr>
          <w:rFonts w:ascii="Times New Roman" w:eastAsia="Times New Roman" w:hAnsi="Times New Roman" w:cs="Times New Roman"/>
          <w:color w:val="222222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verificato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che sono stati investiti milioni di euro per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l’ampliamento delle opere murarie e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che la struttura ospedaliera territoriale di Manfredonia ha in sé tutte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le potenzialità umane, professionali e di operatività</w:t>
      </w:r>
      <w:r w:rsidR="00EF12A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per diventare una struttura</w:t>
      </w:r>
      <w:r w:rsidR="00EF12AC">
        <w:rPr>
          <w:rFonts w:ascii="Times New Roman" w:eastAsia="Times New Roman" w:hAnsi="Times New Roman" w:cs="Times New Roman"/>
          <w:color w:val="000000"/>
          <w:lang w:eastAsia="it-IT"/>
        </w:rPr>
        <w:t xml:space="preserve"> ospedaliera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di 1° livello;  </w:t>
      </w:r>
    </w:p>
    <w:p w:rsidR="009A4C71" w:rsidRDefault="009A4C71" w:rsidP="009A4C71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- valutata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l’orografia del territorio e che nel periodo estivo l’alta den</w:t>
      </w:r>
      <w:r w:rsidR="00EF12AC">
        <w:rPr>
          <w:rFonts w:ascii="Times New Roman" w:eastAsia="Times New Roman" w:hAnsi="Times New Roman" w:cs="Times New Roman"/>
          <w:color w:val="000000"/>
          <w:lang w:eastAsia="it-IT"/>
        </w:rPr>
        <w:t>sità turistica di Vieste, Monte S. Angelo,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Mattinata, determina un notevole incremento dell’utenza emergenziale;</w:t>
      </w:r>
    </w:p>
    <w:p w:rsidR="009A4C71" w:rsidRDefault="009A4C71" w:rsidP="009A4C7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- visto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l’aumento notevole di anziani che non possono contare sull’aiuto dei parenti e non possono permettersi di rivolgersi alle strutture private, oppure agli ospedali lontani da casa;</w:t>
      </w:r>
    </w:p>
    <w:p w:rsidR="00EF12AC" w:rsidRDefault="00EF12AC" w:rsidP="009A4C71">
      <w:pPr>
        <w:spacing w:line="276" w:lineRule="auto"/>
        <w:jc w:val="both"/>
      </w:pPr>
    </w:p>
    <w:p w:rsidR="009A4C71" w:rsidRDefault="009A4C71" w:rsidP="009A4C71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alla Regione Puglia e alla Direzione Generale  dell’Asl di Foggia </w:t>
      </w:r>
    </w:p>
    <w:p w:rsidR="009A4C71" w:rsidRDefault="009A4C71" w:rsidP="009A4C71">
      <w:pPr>
        <w:pStyle w:val="Corpodeltesto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chiediamo </w:t>
      </w:r>
    </w:p>
    <w:p w:rsidR="009A4C71" w:rsidRDefault="009A4C71" w:rsidP="009A4C71">
      <w:pPr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1) che da subito </w:t>
      </w:r>
      <w:r w:rsidR="00EF12A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il nostro P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residio ospedaliero diventi operativo e funzionale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con il completamento delle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piante organiche delle unità operative esistenti,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sia dei primari che dei medici e paramedici;</w:t>
      </w:r>
    </w:p>
    <w:p w:rsidR="009A4C71" w:rsidRDefault="009A4C71" w:rsidP="009A4C71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2) che vengano mantenute e non depotenziate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le unità operative di Gastroenterologia e Psichiatria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, che per la loro qualificazione rappresentano un concreto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punto di riferimento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per la città e per il circondario;</w:t>
      </w:r>
    </w:p>
    <w:p w:rsidR="009A4C71" w:rsidRDefault="009A4C71" w:rsidP="009A4C71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3) che il centro di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riabilitazione motoria e psicomotoria“Andrea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Cesarano</w:t>
      </w:r>
      <w:proofErr w:type="spellEnd"/>
      <w:r>
        <w:rPr>
          <w:rFonts w:ascii="Times New Roman" w:eastAsia="Times New Roman" w:hAnsi="Times New Roman" w:cs="Times New Roman"/>
          <w:color w:val="000000"/>
          <w:lang w:eastAsia="it-IT"/>
        </w:rPr>
        <w:t>” non si avvii alla chiusura per inedia e che si attivino finalmente concorsi per assumere il personale che vada a sostituire quello in pensione;</w:t>
      </w:r>
    </w:p>
    <w:p w:rsidR="00312D46" w:rsidRDefault="009A4C71" w:rsidP="00312D46">
      <w:pPr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4) che il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Pronto Soccorso</w:t>
      </w:r>
      <w:r w:rsidR="00EF12A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e la Radiologia </w:t>
      </w:r>
      <w:r w:rsidR="00EF12AC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siano </w:t>
      </w:r>
      <w:r w:rsidR="00EF12AC">
        <w:rPr>
          <w:rFonts w:ascii="Times New Roman" w:eastAsia="Times New Roman" w:hAnsi="Times New Roman" w:cs="Times New Roman"/>
          <w:color w:val="000000"/>
          <w:lang w:eastAsia="it-IT"/>
        </w:rPr>
        <w:t>potenziati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con risorse umane e strumentali per svolgere adeguatamente le prestazioni sanitarie di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Primo Soccorso</w:t>
      </w:r>
      <w:r w:rsidR="00EF12A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anche al fine di “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consentire agli ospedali di eccellenza (Casa Sollievo</w:t>
      </w:r>
      <w:r w:rsidR="00EF12A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della Sofferenza </w:t>
      </w:r>
      <w:r w:rsidR="00EF12AC">
        <w:rPr>
          <w:rFonts w:ascii="Times New Roman" w:eastAsia="Times New Roman" w:hAnsi="Times New Roman" w:cs="Times New Roman"/>
          <w:bCs/>
          <w:color w:val="000000"/>
          <w:lang w:eastAsia="it-IT"/>
        </w:rPr>
        <w:t>e</w:t>
      </w:r>
      <w:r w:rsidR="00EF12A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="00EF12AC" w:rsidRPr="00EF12AC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gli</w:t>
      </w:r>
      <w:r w:rsidR="00EF12A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Ospedali Riuniti di Foggia) di lavorare meglio e con maggiore professionalità”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come</w:t>
      </w:r>
      <w:r w:rsidR="00312D46" w:rsidRPr="00312D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312D46">
        <w:rPr>
          <w:rFonts w:ascii="Times New Roman" w:eastAsia="Times New Roman" w:hAnsi="Times New Roman" w:cs="Times New Roman"/>
          <w:color w:val="000000"/>
          <w:lang w:eastAsia="it-IT"/>
        </w:rPr>
        <w:t>egreg</w:t>
      </w:r>
      <w:r w:rsidR="00EF12AC">
        <w:rPr>
          <w:rFonts w:ascii="Times New Roman" w:eastAsia="Times New Roman" w:hAnsi="Times New Roman" w:cs="Times New Roman"/>
          <w:color w:val="000000"/>
          <w:lang w:eastAsia="it-IT"/>
        </w:rPr>
        <w:t xml:space="preserve">iamente afferma il nostro </w:t>
      </w:r>
      <w:r w:rsidR="00EF12AC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Arcivescovo </w:t>
      </w:r>
      <w:r w:rsidR="00312D46">
        <w:rPr>
          <w:rFonts w:ascii="Times New Roman" w:eastAsia="Times New Roman" w:hAnsi="Times New Roman" w:cs="Times New Roman"/>
          <w:color w:val="000000"/>
          <w:lang w:eastAsia="it-IT"/>
        </w:rPr>
        <w:t>Padre Franco Moscone</w:t>
      </w:r>
      <w:r w:rsidR="00EF12AC">
        <w:rPr>
          <w:rFonts w:ascii="Times New Roman" w:eastAsia="Times New Roman" w:hAnsi="Times New Roman" w:cs="Times New Roman"/>
          <w:color w:val="000000"/>
          <w:lang w:eastAsia="it-IT"/>
        </w:rPr>
        <w:t xml:space="preserve"> nel suo appello per l’Ospedale.</w:t>
      </w:r>
    </w:p>
    <w:p w:rsidR="00312D46" w:rsidRDefault="00312D46" w:rsidP="00312D46">
      <w:pPr>
        <w:pStyle w:val="Corpodeltesto"/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Infine che in relazione ai  dati dell’indagine epidemiologica si facciano carico di realizzare uno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screening di massa per le patologie tumorali polmonari,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considerato che è possibile l’istituzione di particolari discipline non contemplate dall’attuale piano di riordino ospedaliero, ma che si rendono necessarie per il fabbisogno sanitario locale, così come prevede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il</w:t>
      </w:r>
      <w:r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 xml:space="preserve"> Regolamento Regionale 10 marzo 2017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n°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 xml:space="preserve"> 7.</w:t>
      </w:r>
    </w:p>
    <w:p w:rsidR="00230FEF" w:rsidRPr="00230FEF" w:rsidRDefault="00261423" w:rsidP="00312D46">
      <w:pPr>
        <w:pStyle w:val="Corpodeltesto"/>
        <w:spacing w:after="0"/>
        <w:jc w:val="both"/>
        <w:rPr>
          <w:rFonts w:ascii="Times New Roman" w:eastAsia="Times New Roman" w:hAnsi="Times New Roman" w:cs="Times New Roman"/>
          <w:bCs/>
          <w:color w:val="22222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ab/>
      </w:r>
      <w:r w:rsidRPr="00261423">
        <w:rPr>
          <w:rFonts w:ascii="Times New Roman" w:eastAsia="Times New Roman" w:hAnsi="Times New Roman" w:cs="Times New Roman"/>
          <w:bCs/>
          <w:color w:val="222222"/>
          <w:lang w:eastAsia="it-IT"/>
        </w:rPr>
        <w:t>Associazione Politica e Culturale</w:t>
      </w:r>
      <w:r w:rsidR="00230FEF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 xml:space="preserve"> "</w:t>
      </w:r>
      <w:r w:rsidR="00230FEF" w:rsidRPr="00261423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Manfredonia Nuova</w:t>
      </w:r>
      <w:r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"</w:t>
      </w:r>
      <w:r w:rsidR="00230FEF">
        <w:rPr>
          <w:rFonts w:ascii="Times New Roman" w:eastAsia="Times New Roman" w:hAnsi="Times New Roman" w:cs="Times New Roman"/>
          <w:bCs/>
          <w:color w:val="222222"/>
          <w:lang w:eastAsia="it-IT"/>
        </w:rPr>
        <w:t xml:space="preserve"> </w:t>
      </w:r>
    </w:p>
    <w:p w:rsidR="00230FEF" w:rsidRDefault="00230FEF" w:rsidP="00312D46">
      <w:pPr>
        <w:pStyle w:val="Corpodeltesto"/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ab/>
      </w:r>
    </w:p>
    <w:p w:rsidR="00DD2E9F" w:rsidRDefault="00DD2E9F" w:rsidP="00312D46">
      <w:pPr>
        <w:pStyle w:val="Corpodeltesto"/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lang w:eastAsia="it-IT"/>
        </w:rPr>
      </w:pPr>
    </w:p>
    <w:p w:rsidR="00DD2E9F" w:rsidRDefault="00DD2E9F" w:rsidP="00312D46">
      <w:pPr>
        <w:pStyle w:val="Corpodeltesto"/>
        <w:spacing w:after="0"/>
        <w:jc w:val="both"/>
      </w:pPr>
    </w:p>
    <w:tbl>
      <w:tblPr>
        <w:tblW w:w="11202" w:type="dxa"/>
        <w:tblInd w:w="-65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283"/>
        <w:gridCol w:w="1844"/>
        <w:gridCol w:w="1984"/>
        <w:gridCol w:w="1843"/>
        <w:gridCol w:w="2173"/>
        <w:gridCol w:w="2639"/>
        <w:gridCol w:w="436"/>
      </w:tblGrid>
      <w:tr w:rsidR="00DD2E9F" w:rsidTr="00C848C5">
        <w:trPr>
          <w:trHeight w:val="1081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  <w:jc w:val="center"/>
            </w:pPr>
            <w:r>
              <w:t>COGNOME E NOME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  <w:jc w:val="center"/>
            </w:pPr>
            <w:r>
              <w:t xml:space="preserve">LUOGO E DATA </w:t>
            </w:r>
            <w:proofErr w:type="spellStart"/>
            <w:r>
              <w:t>DI</w:t>
            </w:r>
            <w:proofErr w:type="spellEnd"/>
            <w:r>
              <w:t xml:space="preserve"> NASCITA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Pr="00C848C5" w:rsidRDefault="00DD2E9F" w:rsidP="008F3D62">
            <w:pPr>
              <w:pStyle w:val="Contenutotabella"/>
              <w:jc w:val="center"/>
            </w:pPr>
            <w:r w:rsidRPr="00C848C5">
              <w:t xml:space="preserve">INDIRIZZO </w:t>
            </w:r>
            <w:proofErr w:type="spellStart"/>
            <w:r w:rsidRPr="00C848C5">
              <w:t>DI</w:t>
            </w:r>
            <w:proofErr w:type="spellEnd"/>
            <w:r w:rsidRPr="00C848C5">
              <w:t xml:space="preserve"> RESIDENZA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Pr="00C848C5" w:rsidRDefault="00DD2E9F" w:rsidP="008F3D62">
            <w:pPr>
              <w:pStyle w:val="Contenutotabella"/>
            </w:pPr>
            <w:r w:rsidRPr="00C848C5">
              <w:t xml:space="preserve">DOCUMENTO IDENTIFICAZIONE 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FIRMA (*)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</w:tr>
      <w:tr w:rsidR="00DD2E9F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</w:tr>
      <w:tr w:rsidR="00DD2E9F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</w:tr>
      <w:tr w:rsidR="00DD2E9F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</w:tr>
      <w:tr w:rsidR="00DD2E9F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</w:tr>
      <w:tr w:rsidR="00DD2E9F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</w:tr>
      <w:tr w:rsidR="00DD2E9F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</w:tr>
      <w:tr w:rsidR="00DD2E9F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</w:tr>
      <w:tr w:rsidR="00C848C5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8C5" w:rsidRDefault="00C848C5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8C5" w:rsidRDefault="00C848C5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8C5" w:rsidRDefault="00C848C5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8C5" w:rsidRDefault="00C848C5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8C5" w:rsidRDefault="00C848C5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8C5" w:rsidRDefault="00C848C5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8C5" w:rsidRDefault="00C848C5" w:rsidP="008F3D62">
            <w:pPr>
              <w:pStyle w:val="Contenutotabella"/>
            </w:pPr>
          </w:p>
        </w:tc>
      </w:tr>
      <w:tr w:rsidR="00DD2E9F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</w:tr>
      <w:tr w:rsidR="00DD2E9F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2E9F" w:rsidRDefault="00DD2E9F" w:rsidP="008F3D62">
            <w:pPr>
              <w:pStyle w:val="Contenutotabella"/>
            </w:pPr>
          </w:p>
        </w:tc>
      </w:tr>
      <w:tr w:rsidR="00C467D7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1F5396">
            <w:pPr>
              <w:pStyle w:val="Contenutotabella"/>
              <w:jc w:val="center"/>
            </w:pPr>
            <w:r>
              <w:t>COGNOME E NOME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1F5396">
            <w:pPr>
              <w:pStyle w:val="Contenutotabella"/>
              <w:jc w:val="center"/>
            </w:pPr>
            <w:r>
              <w:t xml:space="preserve">LUOGO E DATA </w:t>
            </w:r>
            <w:proofErr w:type="spellStart"/>
            <w:r>
              <w:t>DI</w:t>
            </w:r>
            <w:proofErr w:type="spellEnd"/>
            <w:r>
              <w:t xml:space="preserve"> NASCITA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Pr="00C848C5" w:rsidRDefault="00C467D7" w:rsidP="001F5396">
            <w:pPr>
              <w:pStyle w:val="Contenutotabella"/>
              <w:jc w:val="center"/>
            </w:pPr>
            <w:r w:rsidRPr="00C848C5">
              <w:t xml:space="preserve">INDIRIZZO </w:t>
            </w:r>
            <w:proofErr w:type="spellStart"/>
            <w:r w:rsidRPr="00C848C5">
              <w:t>DI</w:t>
            </w:r>
            <w:proofErr w:type="spellEnd"/>
            <w:r w:rsidRPr="00C848C5">
              <w:t xml:space="preserve"> RESIDENZA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Pr="00C848C5" w:rsidRDefault="00C467D7" w:rsidP="001F5396">
            <w:pPr>
              <w:pStyle w:val="Contenutotabella"/>
            </w:pPr>
            <w:r w:rsidRPr="00C848C5">
              <w:t xml:space="preserve">DOCUMENTO IDENTIFICAZIONE 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1F5396">
            <w:pPr>
              <w:pStyle w:val="Contenutotabell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FIRMA (*)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</w:tr>
      <w:tr w:rsidR="00C467D7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44B89">
            <w:pPr>
              <w:pStyle w:val="Contenutotabella"/>
              <w:jc w:val="center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44B89">
            <w:pPr>
              <w:pStyle w:val="Contenutotabella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44B89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44B89">
            <w:pPr>
              <w:pStyle w:val="Contenutotabella"/>
              <w:rPr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44B89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</w:tr>
      <w:tr w:rsidR="00C467D7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</w:tr>
      <w:tr w:rsidR="00C467D7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</w:tr>
      <w:tr w:rsidR="00C467D7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</w:tr>
      <w:tr w:rsidR="00C467D7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  <w:p w:rsidR="00C467D7" w:rsidRDefault="00C467D7" w:rsidP="008F3D62">
            <w:pPr>
              <w:pStyle w:val="Contenutotabella"/>
            </w:pPr>
          </w:p>
          <w:p w:rsidR="00C467D7" w:rsidRDefault="00C467D7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</w:tr>
      <w:tr w:rsidR="00C467D7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</w:tr>
      <w:tr w:rsidR="00C467D7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</w:tr>
      <w:tr w:rsidR="00C467D7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</w:tr>
      <w:tr w:rsidR="00C467D7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</w:tr>
      <w:tr w:rsidR="00C467D7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</w:tr>
      <w:tr w:rsidR="00C467D7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</w:tr>
      <w:tr w:rsidR="00C467D7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</w:tr>
      <w:tr w:rsidR="00C467D7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</w:tr>
      <w:tr w:rsidR="00C467D7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  <w:p w:rsidR="00C467D7" w:rsidRDefault="00C467D7" w:rsidP="008F3D62">
            <w:pPr>
              <w:pStyle w:val="Contenutotabella"/>
            </w:pPr>
          </w:p>
          <w:p w:rsidR="00C467D7" w:rsidRDefault="00C467D7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1F5396">
            <w:pPr>
              <w:pStyle w:val="Contenutotabella"/>
              <w:jc w:val="center"/>
            </w:pPr>
            <w:r>
              <w:t>COGNOME E NOME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1F5396">
            <w:pPr>
              <w:pStyle w:val="Contenutotabella"/>
              <w:jc w:val="center"/>
            </w:pPr>
            <w:r>
              <w:t xml:space="preserve">LUOGO E DATA </w:t>
            </w:r>
            <w:proofErr w:type="spellStart"/>
            <w:r>
              <w:t>DI</w:t>
            </w:r>
            <w:proofErr w:type="spellEnd"/>
            <w:r>
              <w:t xml:space="preserve"> NASCITA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Pr="00C848C5" w:rsidRDefault="00C467D7" w:rsidP="001F5396">
            <w:pPr>
              <w:pStyle w:val="Contenutotabella"/>
              <w:jc w:val="center"/>
            </w:pPr>
            <w:r w:rsidRPr="00C848C5">
              <w:t xml:space="preserve">INDIRIZZO </w:t>
            </w:r>
            <w:proofErr w:type="spellStart"/>
            <w:r w:rsidRPr="00C848C5">
              <w:t>DI</w:t>
            </w:r>
            <w:proofErr w:type="spellEnd"/>
            <w:r w:rsidRPr="00C848C5">
              <w:t xml:space="preserve"> RESIDENZA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Pr="00C848C5" w:rsidRDefault="00C467D7" w:rsidP="001F5396">
            <w:pPr>
              <w:pStyle w:val="Contenutotabella"/>
            </w:pPr>
            <w:r w:rsidRPr="00C848C5">
              <w:t xml:space="preserve">DOCUMENTO IDENTIFICAZIONE 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1F5396">
            <w:pPr>
              <w:pStyle w:val="Contenutotabell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FIRMA (*)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67D7" w:rsidRDefault="00C467D7" w:rsidP="001F5396">
            <w:pPr>
              <w:pStyle w:val="Contenutotabella"/>
            </w:pPr>
          </w:p>
        </w:tc>
      </w:tr>
      <w:tr w:rsidR="00C467D7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44B89">
            <w:pPr>
              <w:pStyle w:val="Contenutotabella"/>
              <w:jc w:val="center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44B89">
            <w:pPr>
              <w:pStyle w:val="Contenutotabella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44B89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44B89">
            <w:pPr>
              <w:pStyle w:val="Contenutotabella"/>
              <w:rPr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44B89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</w:tr>
      <w:tr w:rsidR="00C467D7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</w:tr>
      <w:tr w:rsidR="00C467D7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</w:tr>
      <w:tr w:rsidR="00C467D7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</w:tr>
      <w:tr w:rsidR="00C467D7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</w:tr>
      <w:tr w:rsidR="00C467D7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</w:tr>
      <w:tr w:rsidR="00C467D7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</w:tr>
      <w:tr w:rsidR="00C467D7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</w:tr>
      <w:tr w:rsidR="00C467D7" w:rsidTr="00C848C5">
        <w:trPr>
          <w:trHeight w:val="8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67D7" w:rsidRDefault="00C467D7" w:rsidP="008F3D62">
            <w:pPr>
              <w:pStyle w:val="Contenutotabella"/>
            </w:pPr>
          </w:p>
        </w:tc>
      </w:tr>
    </w:tbl>
    <w:p w:rsidR="00E04F54" w:rsidRDefault="00E04F54" w:rsidP="00E04F54">
      <w:pPr>
        <w:pStyle w:val="Corpodeltesto"/>
        <w:spacing w:after="0"/>
        <w:jc w:val="both"/>
        <w:rPr>
          <w:rFonts w:eastAsia="Liberation Serif;Times New Roma" w:cs="Liberation Serif;Times New Roma"/>
          <w:sz w:val="18"/>
          <w:szCs w:val="18"/>
        </w:rPr>
      </w:pPr>
    </w:p>
    <w:p w:rsidR="00E04F54" w:rsidRDefault="00E04F54" w:rsidP="00E04F54">
      <w:pPr>
        <w:pStyle w:val="Corpodeltesto"/>
        <w:spacing w:after="0"/>
        <w:jc w:val="both"/>
        <w:rPr>
          <w:rFonts w:eastAsia="Liberation Serif;Times New Roma" w:cs="Liberation Serif;Times New Roma"/>
          <w:sz w:val="21"/>
          <w:szCs w:val="21"/>
        </w:rPr>
      </w:pPr>
      <w:r>
        <w:rPr>
          <w:rFonts w:eastAsia="Liberation Serif;Times New Roma" w:cs="Liberation Serif;Times New Roma"/>
          <w:sz w:val="18"/>
          <w:szCs w:val="18"/>
        </w:rPr>
        <w:t>*</w:t>
      </w:r>
      <w:r>
        <w:rPr>
          <w:rFonts w:eastAsia="Liberation Serif;Times New Roma" w:cs="Liberation Serif;Times New Roma"/>
          <w:sz w:val="21"/>
          <w:szCs w:val="21"/>
        </w:rPr>
        <w:t>) Dichiaro di essere stato preventivamente informato sull'utilizzazione dei miei dati personali, ai sensi dell'articolo 13 del decreto legislativo 30,06,2003, n.196 e successive modifiche e integrazioni, consento al loro trattamento nella misura necessaria per il perseguimento degli scopi attesi alla presente sottoscrizione.</w:t>
      </w:r>
    </w:p>
    <w:p w:rsidR="00C848C5" w:rsidRDefault="00C848C5" w:rsidP="00E04F54">
      <w:pPr>
        <w:pStyle w:val="Corpodeltesto"/>
        <w:spacing w:after="0"/>
        <w:jc w:val="both"/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C848C5" w:rsidTr="00C848C5">
        <w:tc>
          <w:tcPr>
            <w:tcW w:w="4889" w:type="dxa"/>
          </w:tcPr>
          <w:p w:rsidR="00C848C5" w:rsidRDefault="00C848C5" w:rsidP="009A4C71"/>
          <w:p w:rsidR="00C848C5" w:rsidRDefault="00C848C5" w:rsidP="009A4C71"/>
          <w:p w:rsidR="00C848C5" w:rsidRDefault="00C848C5" w:rsidP="009A4C71"/>
          <w:p w:rsidR="00C848C5" w:rsidRDefault="00C848C5" w:rsidP="009A4C71"/>
          <w:p w:rsidR="00C848C5" w:rsidRDefault="00C848C5" w:rsidP="009A4C71"/>
          <w:p w:rsidR="00C848C5" w:rsidRDefault="00C848C5" w:rsidP="009A4C71"/>
          <w:p w:rsidR="00C848C5" w:rsidRDefault="00C848C5" w:rsidP="009A4C71"/>
          <w:p w:rsidR="00C848C5" w:rsidRDefault="00C848C5" w:rsidP="009A4C71"/>
          <w:p w:rsidR="00C848C5" w:rsidRDefault="00C848C5" w:rsidP="009A4C71"/>
          <w:p w:rsidR="00C848C5" w:rsidRDefault="00C848C5" w:rsidP="009A4C71"/>
          <w:p w:rsidR="00C848C5" w:rsidRDefault="00C848C5" w:rsidP="009A4C71"/>
        </w:tc>
        <w:tc>
          <w:tcPr>
            <w:tcW w:w="4889" w:type="dxa"/>
          </w:tcPr>
          <w:p w:rsidR="00C848C5" w:rsidRDefault="00C848C5" w:rsidP="009A4C71"/>
        </w:tc>
      </w:tr>
    </w:tbl>
    <w:p w:rsidR="000337D9" w:rsidRDefault="000337D9" w:rsidP="009A4C71"/>
    <w:sectPr w:rsidR="000337D9" w:rsidSect="00033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7C85"/>
    <w:multiLevelType w:val="multilevel"/>
    <w:tmpl w:val="8A86BC7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;Arial Unicode MS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A4C71"/>
    <w:rsid w:val="000337D9"/>
    <w:rsid w:val="00075AEC"/>
    <w:rsid w:val="000F5FD8"/>
    <w:rsid w:val="001247C6"/>
    <w:rsid w:val="00184D26"/>
    <w:rsid w:val="00230FEF"/>
    <w:rsid w:val="00261423"/>
    <w:rsid w:val="00287BE9"/>
    <w:rsid w:val="0029406A"/>
    <w:rsid w:val="003037D5"/>
    <w:rsid w:val="00312D46"/>
    <w:rsid w:val="003508F5"/>
    <w:rsid w:val="00546D95"/>
    <w:rsid w:val="00706480"/>
    <w:rsid w:val="0080647A"/>
    <w:rsid w:val="00923458"/>
    <w:rsid w:val="009A4C71"/>
    <w:rsid w:val="009A7308"/>
    <w:rsid w:val="00B042E7"/>
    <w:rsid w:val="00C05535"/>
    <w:rsid w:val="00C41EE0"/>
    <w:rsid w:val="00C467D7"/>
    <w:rsid w:val="00C848C5"/>
    <w:rsid w:val="00CE4E87"/>
    <w:rsid w:val="00D67954"/>
    <w:rsid w:val="00DD2E9F"/>
    <w:rsid w:val="00E04F54"/>
    <w:rsid w:val="00E51402"/>
    <w:rsid w:val="00EF12AC"/>
    <w:rsid w:val="00F0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C71"/>
    <w:pPr>
      <w:widowControl w:val="0"/>
      <w:suppressAutoHyphens/>
      <w:spacing w:after="0" w:line="240" w:lineRule="auto"/>
    </w:pPr>
    <w:rPr>
      <w:rFonts w:ascii="Liberation Serif;Times New Roma" w:eastAsia="Droid Sans Fallback" w:hAnsi="Liberation Serif;Times New Roma" w:cs="FreeSans;Times New Roman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9A4C71"/>
    <w:rPr>
      <w:color w:val="000080"/>
      <w:u w:val="single"/>
    </w:rPr>
  </w:style>
  <w:style w:type="paragraph" w:styleId="Corpodeltesto">
    <w:name w:val="Body Text"/>
    <w:basedOn w:val="Normale"/>
    <w:link w:val="CorpodeltestoCarattere"/>
    <w:rsid w:val="009A4C71"/>
    <w:pPr>
      <w:spacing w:after="140" w:line="288" w:lineRule="auto"/>
    </w:pPr>
  </w:style>
  <w:style w:type="character" w:customStyle="1" w:styleId="CorpodeltestoCarattere">
    <w:name w:val="Corpo del testo Carattere"/>
    <w:basedOn w:val="Carpredefinitoparagrafo"/>
    <w:link w:val="Corpodeltesto"/>
    <w:rsid w:val="009A4C71"/>
    <w:rPr>
      <w:rFonts w:ascii="Liberation Serif;Times New Roma" w:eastAsia="Droid Sans Fallback" w:hAnsi="Liberation Serif;Times New Roma" w:cs="FreeSans;Times New Roman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D4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D46"/>
    <w:rPr>
      <w:rFonts w:ascii="Tahoma" w:eastAsia="Droid Sans Fallback" w:hAnsi="Tahoma" w:cs="Mangal"/>
      <w:kern w:val="2"/>
      <w:sz w:val="16"/>
      <w:szCs w:val="14"/>
      <w:lang w:eastAsia="zh-CN" w:bidi="hi-IN"/>
    </w:rPr>
  </w:style>
  <w:style w:type="paragraph" w:customStyle="1" w:styleId="Contenutotabella">
    <w:name w:val="Contenuto tabella"/>
    <w:basedOn w:val="Normale"/>
    <w:qFormat/>
    <w:rsid w:val="00DD2E9F"/>
    <w:pPr>
      <w:suppressLineNumbers/>
    </w:pPr>
  </w:style>
  <w:style w:type="table" w:styleId="Grigliatabella">
    <w:name w:val="Table Grid"/>
    <w:basedOn w:val="Tabellanormale"/>
    <w:uiPriority w:val="59"/>
    <w:rsid w:val="00C84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2019-06-26T15:14:00Z</cp:lastPrinted>
  <dcterms:created xsi:type="dcterms:W3CDTF">2019-07-01T21:31:00Z</dcterms:created>
  <dcterms:modified xsi:type="dcterms:W3CDTF">2019-07-01T21:31:00Z</dcterms:modified>
</cp:coreProperties>
</file>